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3586"/>
        <w:gridCol w:w="2198"/>
        <w:gridCol w:w="1389"/>
        <w:gridCol w:w="3589"/>
      </w:tblGrid>
      <w:tr w:rsidR="0079056A" w:rsidRPr="0094454C" w14:paraId="63EEADC1" w14:textId="77777777" w:rsidTr="00A8582E">
        <w:trPr>
          <w:trHeight w:val="1507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D675C6" w14:textId="77777777" w:rsidR="0079056A" w:rsidRPr="00ED7C1E" w:rsidRDefault="0079056A" w:rsidP="00A8582E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color w:val="7030A0"/>
                <w:sz w:val="28"/>
                <w:szCs w:val="40"/>
              </w:rPr>
            </w:pPr>
            <w:bookmarkStart w:id="0" w:name="_Hlk505172897"/>
            <w:bookmarkStart w:id="1" w:name="_GoBack"/>
            <w:bookmarkEnd w:id="1"/>
            <w:r w:rsidRPr="00ED7C1E">
              <w:rPr>
                <w:rFonts w:ascii="Arial" w:hAnsi="Arial" w:cs="Arial"/>
                <w:b/>
                <w:noProof/>
                <w:color w:val="FFFFFF" w:themeColor="background1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199B666F" wp14:editId="79B56046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96520</wp:posOffset>
                  </wp:positionV>
                  <wp:extent cx="1819275" cy="774065"/>
                  <wp:effectExtent l="0" t="0" r="9525" b="6985"/>
                  <wp:wrapNone/>
                  <wp:docPr id="16" name="Picture 16" descr="C:\Users\Andrew\AppData\Local\Microsoft\Windows\INetCache\Content.Word\Routeways Logo colour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drew\AppData\Local\Microsoft\Windows\INetCache\Content.Word\Routeways Logo colour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C1E">
              <w:rPr>
                <w:rFonts w:ascii="Arial" w:hAnsi="Arial" w:cs="Arial"/>
                <w:b/>
                <w:noProof/>
                <w:color w:val="7030A0"/>
                <w:sz w:val="40"/>
                <w:szCs w:val="40"/>
              </w:rPr>
              <w:drawing>
                <wp:anchor distT="0" distB="0" distL="114300" distR="114300" simplePos="0" relativeHeight="251658241" behindDoc="0" locked="0" layoutInCell="1" allowOverlap="1" wp14:anchorId="3E3B6739" wp14:editId="07F3D10C">
                  <wp:simplePos x="0" y="0"/>
                  <wp:positionH relativeFrom="column">
                    <wp:posOffset>5064125</wp:posOffset>
                  </wp:positionH>
                  <wp:positionV relativeFrom="page">
                    <wp:posOffset>12700</wp:posOffset>
                  </wp:positionV>
                  <wp:extent cx="1143000" cy="955040"/>
                  <wp:effectExtent l="0" t="0" r="0" b="0"/>
                  <wp:wrapNone/>
                  <wp:docPr id="17" name="Picture 17" descr="C:\Users\Andrew\AppData\Local\Microsoft\Windows\INetCache\Content.Word\beckly stand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drew\AppData\Local\Microsoft\Windows\INetCache\Content.Word\beckly standar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2" t="12917" r="10769" b="11596"/>
                          <a:stretch/>
                        </pic:blipFill>
                        <pic:spPr bwMode="auto">
                          <a:xfrm>
                            <a:off x="0" y="0"/>
                            <a:ext cx="114300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C1E">
              <w:rPr>
                <w:rFonts w:ascii="Arial" w:hAnsi="Arial" w:cs="Arial"/>
                <w:b/>
                <w:color w:val="7030A0"/>
                <w:sz w:val="40"/>
                <w:szCs w:val="40"/>
              </w:rPr>
              <w:t>Beckly Centre</w:t>
            </w:r>
            <w:r w:rsidRPr="00ED7C1E">
              <w:rPr>
                <w:rFonts w:ascii="Arial" w:hAnsi="Arial" w:cs="Arial"/>
                <w:color w:val="7030A0"/>
                <w:sz w:val="40"/>
                <w:szCs w:val="40"/>
              </w:rPr>
              <w:t>,</w:t>
            </w:r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8"/>
                <w:szCs w:val="40"/>
              </w:rPr>
              <w:br/>
            </w:r>
            <w:proofErr w:type="spellStart"/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>Mayers</w:t>
            </w:r>
            <w:proofErr w:type="spellEnd"/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 xml:space="preserve"> Way</w:t>
            </w:r>
            <w:r>
              <w:rPr>
                <w:rFonts w:ascii="Arial" w:hAnsi="Arial" w:cs="Arial"/>
                <w:color w:val="7030A0"/>
                <w:sz w:val="28"/>
                <w:szCs w:val="40"/>
              </w:rPr>
              <w:t xml:space="preserve"> </w:t>
            </w:r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>Plymouth PL9 9DF</w:t>
            </w:r>
          </w:p>
          <w:p w14:paraId="647126E9" w14:textId="77777777" w:rsidR="0079056A" w:rsidRPr="0094454C" w:rsidRDefault="0079056A" w:rsidP="00A8582E">
            <w:pPr>
              <w:shd w:val="clear" w:color="auto" w:fill="FFFFFF" w:themeFill="background1"/>
              <w:jc w:val="center"/>
              <w:rPr>
                <w:rFonts w:ascii="Georgia" w:hAnsi="Georgia"/>
                <w:color w:val="FFFFFF" w:themeColor="background1"/>
                <w:sz w:val="28"/>
                <w:szCs w:val="40"/>
              </w:rPr>
            </w:pPr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>01752 484433 or 07780662391</w:t>
            </w:r>
          </w:p>
        </w:tc>
      </w:tr>
      <w:tr w:rsidR="0079056A" w:rsidRPr="006B6E87" w14:paraId="70EDAC6F" w14:textId="77777777" w:rsidTr="00A8582E">
        <w:trPr>
          <w:trHeight w:val="70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CC1A5" w14:textId="77777777" w:rsidR="0079056A" w:rsidRPr="00ED7C1E" w:rsidRDefault="0079056A" w:rsidP="00A8582E">
            <w:pPr>
              <w:rPr>
                <w:rFonts w:ascii="Arial" w:hAnsi="Arial" w:cs="Arial"/>
                <w:sz w:val="12"/>
              </w:rPr>
            </w:pPr>
          </w:p>
        </w:tc>
      </w:tr>
      <w:tr w:rsidR="0079056A" w14:paraId="127BC3C0" w14:textId="77777777" w:rsidTr="00A8582E"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68FD01D4" w14:textId="77777777" w:rsidR="0079056A" w:rsidRPr="00ED7C1E" w:rsidRDefault="0077089C" w:rsidP="00A8582E">
            <w:pPr>
              <w:rPr>
                <w:rFonts w:ascii="Arial" w:hAnsi="Arial" w:cs="Arial"/>
              </w:rPr>
            </w:pPr>
            <w:hyperlink r:id="rId11" w:history="1">
              <w:r w:rsidR="0079056A" w:rsidRPr="00ED7C1E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www.</w:t>
              </w:r>
              <w:r w:rsidR="0079056A" w:rsidRPr="00ED7C1E">
                <w:rPr>
                  <w:rStyle w:val="Hyperlink"/>
                  <w:rFonts w:ascii="Arial" w:hAnsi="Arial" w:cs="Arial"/>
                  <w:color w:val="FFFFFF" w:themeColor="background1"/>
                </w:rPr>
                <w:t>facebook.com/BecklyCentre</w:t>
              </w:r>
            </w:hyperlink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D3C043F" w14:textId="77777777" w:rsidR="0079056A" w:rsidRPr="00ED7C1E" w:rsidRDefault="0079056A" w:rsidP="00A8582E">
            <w:pPr>
              <w:rPr>
                <w:rFonts w:ascii="Arial" w:hAnsi="Arial" w:cs="Arial"/>
                <w:b/>
              </w:rPr>
            </w:pPr>
            <w:r w:rsidRPr="00ED7C1E">
              <w:rPr>
                <w:rFonts w:ascii="Arial" w:hAnsi="Arial" w:cs="Arial"/>
                <w:b/>
              </w:rPr>
              <w:t xml:space="preserve"> </w:t>
            </w:r>
            <w:r w:rsidRPr="00ED7C1E">
              <w:rPr>
                <w:rFonts w:ascii="Arial" w:hAnsi="Arial" w:cs="Arial"/>
                <w:b/>
                <w:color w:val="FFFFFF" w:themeColor="background1"/>
              </w:rPr>
              <w:t xml:space="preserve">Email </w:t>
            </w:r>
            <w:hyperlink r:id="rId12" w:history="1">
              <w:r w:rsidRPr="00ED7C1E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beckly@routeways.org.uk</w:t>
              </w:r>
            </w:hyperlink>
          </w:p>
        </w:tc>
      </w:tr>
      <w:tr w:rsidR="0079056A" w14:paraId="7F045F39" w14:textId="77777777" w:rsidTr="00A8582E">
        <w:trPr>
          <w:trHeight w:val="1484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14E94" w14:textId="0FB95D0F" w:rsidR="0079056A" w:rsidRPr="00ED7C1E" w:rsidRDefault="003F5C93" w:rsidP="003A64E1">
            <w:pPr>
              <w:spacing w:after="120" w:line="264" w:lineRule="auto"/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2" behindDoc="0" locked="0" layoutInCell="1" allowOverlap="1" wp14:anchorId="08B3F267" wp14:editId="7A671E33">
                  <wp:simplePos x="0" y="0"/>
                  <wp:positionH relativeFrom="column">
                    <wp:posOffset>4716780</wp:posOffset>
                  </wp:positionH>
                  <wp:positionV relativeFrom="paragraph">
                    <wp:posOffset>394970</wp:posOffset>
                  </wp:positionV>
                  <wp:extent cx="716915" cy="701040"/>
                  <wp:effectExtent l="0" t="0" r="6985" b="3810"/>
                  <wp:wrapSquare wrapText="bothSides"/>
                  <wp:docPr id="3" name="Picture 3" descr="Image result for paints  clip art fre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ints  clip art fre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69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58244" behindDoc="0" locked="0" layoutInCell="1" allowOverlap="1" wp14:anchorId="7691EEBE" wp14:editId="5780F13F">
                  <wp:simplePos x="0" y="0"/>
                  <wp:positionH relativeFrom="column">
                    <wp:posOffset>5746750</wp:posOffset>
                  </wp:positionH>
                  <wp:positionV relativeFrom="paragraph">
                    <wp:posOffset>379730</wp:posOffset>
                  </wp:positionV>
                  <wp:extent cx="1018540" cy="739140"/>
                  <wp:effectExtent l="0" t="0" r="0" b="3810"/>
                  <wp:wrapSquare wrapText="bothSides"/>
                  <wp:docPr id="8" name="Picture 8" descr="Image result for gardening     clip art fre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ardening     clip art fre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56A">
              <w:rPr>
                <w:rFonts w:ascii="Georgia" w:hAnsi="Georgia" w:cs="Arial"/>
                <w:b/>
                <w:smallCaps/>
                <w:color w:val="7030A0"/>
                <w:sz w:val="16"/>
                <w:szCs w:val="16"/>
              </w:rPr>
              <w:br/>
            </w:r>
            <w:r w:rsidR="003A64E1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 xml:space="preserve">Beckly </w:t>
            </w:r>
            <w:r w:rsidR="0079056A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 xml:space="preserve">May Half Term </w:t>
            </w:r>
            <w:r w:rsidR="0079056A" w:rsidRPr="001D60C9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>Session</w:t>
            </w:r>
            <w:r w:rsidR="0079056A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>s</w:t>
            </w:r>
            <w:r w:rsidR="0079056A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br/>
            </w:r>
          </w:p>
          <w:p w14:paraId="00005597" w14:textId="77777777" w:rsidR="0079056A" w:rsidRPr="0079056A" w:rsidRDefault="0079056A" w:rsidP="00A8582E">
            <w:pPr>
              <w:spacing w:line="264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>Tuesday 29</w:t>
            </w:r>
            <w:r w:rsidRPr="0079056A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 xml:space="preserve"> May                   </w:t>
            </w:r>
            <w:r w:rsidR="00E50024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>Be an Artist-messy paints</w:t>
            </w:r>
            <w:r w:rsidR="00E50024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br/>
            </w:r>
          </w:p>
          <w:p w14:paraId="27E042D2" w14:textId="77777777" w:rsidR="00E50024" w:rsidRDefault="003F5C93" w:rsidP="00A8582E">
            <w:pPr>
              <w:spacing w:line="264" w:lineRule="auto"/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5" behindDoc="0" locked="0" layoutInCell="1" allowOverlap="1" wp14:anchorId="4B35EFB0" wp14:editId="6F391B4F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165100</wp:posOffset>
                  </wp:positionV>
                  <wp:extent cx="973455" cy="967105"/>
                  <wp:effectExtent l="0" t="0" r="0" b="4445"/>
                  <wp:wrapSquare wrapText="bothSides"/>
                  <wp:docPr id="9" name="Picture 9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58243" behindDoc="0" locked="0" layoutInCell="1" allowOverlap="1" wp14:anchorId="3AF74E80" wp14:editId="3C8B6888">
                  <wp:simplePos x="0" y="0"/>
                  <wp:positionH relativeFrom="column">
                    <wp:posOffset>4625340</wp:posOffset>
                  </wp:positionH>
                  <wp:positionV relativeFrom="paragraph">
                    <wp:posOffset>186690</wp:posOffset>
                  </wp:positionV>
                  <wp:extent cx="899216" cy="852805"/>
                  <wp:effectExtent l="0" t="0" r="0" b="4445"/>
                  <wp:wrapSquare wrapText="bothSides"/>
                  <wp:docPr id="6" name="irc_mi" descr="Image result for den building    clip art fre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en building    clip art fre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16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56A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>Wednesday 30</w:t>
            </w:r>
            <w:r w:rsidR="0079056A" w:rsidRPr="0079056A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  <w:vertAlign w:val="superscript"/>
              </w:rPr>
              <w:t>th</w:t>
            </w:r>
            <w:r w:rsidR="0079056A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 xml:space="preserve"> May            Den Building </w:t>
            </w:r>
          </w:p>
          <w:p w14:paraId="61703846" w14:textId="77777777" w:rsidR="0079056A" w:rsidRPr="001D60C9" w:rsidRDefault="0079056A" w:rsidP="00A8582E">
            <w:pPr>
              <w:spacing w:line="264" w:lineRule="auto"/>
              <w:rPr>
                <w:rFonts w:ascii="Arial" w:hAnsi="Arial" w:cs="Arial"/>
                <w:sz w:val="24"/>
                <w:szCs w:val="28"/>
              </w:rPr>
            </w:pPr>
          </w:p>
          <w:p w14:paraId="292BAFB8" w14:textId="77777777" w:rsidR="0079056A" w:rsidRDefault="0079056A" w:rsidP="00A8582E">
            <w:pPr>
              <w:spacing w:line="264" w:lineRule="auto"/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>Thursday 31</w:t>
            </w:r>
            <w:r w:rsidRPr="0079056A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 xml:space="preserve"> May           </w:t>
            </w:r>
            <w:r w:rsidRPr="001D60C9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 xml:space="preserve">    Away Day to Devonport Park </w:t>
            </w:r>
          </w:p>
          <w:p w14:paraId="0C00FAF7" w14:textId="480242F2" w:rsidR="0079056A" w:rsidRDefault="0079056A" w:rsidP="00A8582E">
            <w:pPr>
              <w:spacing w:line="264" w:lineRule="auto"/>
              <w:rPr>
                <w:rFonts w:ascii="Arial" w:hAnsi="Arial" w:cs="Arial"/>
                <w:sz w:val="24"/>
                <w:szCs w:val="28"/>
              </w:rPr>
            </w:pPr>
          </w:p>
          <w:p w14:paraId="1CA89665" w14:textId="77777777" w:rsidR="0079056A" w:rsidRPr="001D60C9" w:rsidRDefault="0079056A" w:rsidP="0079056A">
            <w:pPr>
              <w:spacing w:line="264" w:lineRule="auto"/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>Friday 1</w:t>
            </w:r>
            <w:r w:rsidRPr="0079056A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 xml:space="preserve"> June                         Beckly Garden</w:t>
            </w:r>
          </w:p>
          <w:p w14:paraId="0A9E712B" w14:textId="77777777" w:rsidR="0079056A" w:rsidRPr="001D60C9" w:rsidRDefault="0079056A" w:rsidP="00A8582E">
            <w:pPr>
              <w:spacing w:line="264" w:lineRule="auto"/>
              <w:rPr>
                <w:rFonts w:ascii="Arial" w:hAnsi="Arial" w:cs="Arial"/>
                <w:sz w:val="24"/>
                <w:szCs w:val="28"/>
              </w:rPr>
            </w:pPr>
          </w:p>
          <w:p w14:paraId="7B68353E" w14:textId="77777777" w:rsidR="0079056A" w:rsidRDefault="0079056A" w:rsidP="0079056A">
            <w:pPr>
              <w:spacing w:line="264" w:lineRule="auto"/>
              <w:rPr>
                <w:rFonts w:ascii="Arial" w:hAnsi="Arial" w:cs="Arial"/>
                <w:sz w:val="24"/>
                <w:szCs w:val="28"/>
              </w:rPr>
            </w:pPr>
            <w:r w:rsidRPr="001D60C9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>S</w:t>
            </w:r>
            <w:r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>at  2</w:t>
            </w:r>
            <w:r w:rsidRPr="0079056A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 xml:space="preserve"> June</w:t>
            </w:r>
            <w:r w:rsidRPr="001D60C9"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smallCaps/>
                <w:color w:val="7030A0"/>
                <w:sz w:val="24"/>
                <w:szCs w:val="28"/>
              </w:rPr>
              <w:t xml:space="preserve">                        Chill out &amp; Sensory day </w:t>
            </w:r>
          </w:p>
          <w:p w14:paraId="67CF7552" w14:textId="77777777" w:rsidR="0079056A" w:rsidRDefault="0079056A" w:rsidP="00A8582E">
            <w:pPr>
              <w:spacing w:line="264" w:lineRule="auto"/>
              <w:rPr>
                <w:rFonts w:ascii="Arial" w:hAnsi="Arial" w:cs="Arial"/>
                <w:sz w:val="24"/>
                <w:szCs w:val="28"/>
              </w:rPr>
            </w:pPr>
          </w:p>
          <w:p w14:paraId="1CD4B6EA" w14:textId="77777777" w:rsidR="0079056A" w:rsidRDefault="0079056A" w:rsidP="00A8582E">
            <w:pPr>
              <w:spacing w:line="264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Alongside the theme activities for each session we will be making full use of all of the resources at Beckly, with games,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music,  soft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play, as well as getting out and about in Radford Park, </w:t>
            </w:r>
            <w:r>
              <w:rPr>
                <w:rFonts w:ascii="Arial" w:hAnsi="Arial" w:cs="Arial"/>
                <w:sz w:val="24"/>
                <w:szCs w:val="28"/>
              </w:rPr>
              <w:br/>
            </w:r>
          </w:p>
          <w:p w14:paraId="2779E69B" w14:textId="77777777" w:rsidR="0079056A" w:rsidRDefault="0079056A" w:rsidP="00A8582E">
            <w:pPr>
              <w:spacing w:line="264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Limited spaces available so please get back to us as soon as possible to confirm availability </w:t>
            </w:r>
          </w:p>
          <w:p w14:paraId="0A90999C" w14:textId="77777777" w:rsidR="0079056A" w:rsidRPr="00473F04" w:rsidRDefault="0079056A" w:rsidP="00A8582E">
            <w:pPr>
              <w:spacing w:line="264" w:lineRule="auto"/>
              <w:rPr>
                <w:rFonts w:ascii="Georgia" w:hAnsi="Georgia" w:cs="Arial"/>
                <w:b/>
                <w:smallCaps/>
                <w:color w:val="7030A0"/>
                <w:sz w:val="24"/>
                <w:szCs w:val="28"/>
              </w:rPr>
            </w:pPr>
          </w:p>
          <w:p w14:paraId="6861AC38" w14:textId="77777777" w:rsidR="0079056A" w:rsidRPr="009F549D" w:rsidRDefault="0079056A" w:rsidP="00A8582E">
            <w:pPr>
              <w:spacing w:line="264" w:lineRule="auto"/>
              <w:rPr>
                <w:rFonts w:ascii="Arial" w:hAnsi="Arial" w:cs="Arial"/>
                <w:sz w:val="24"/>
                <w:szCs w:val="28"/>
              </w:rPr>
            </w:pPr>
            <w:r w:rsidRPr="00D3157C">
              <w:rPr>
                <w:rFonts w:ascii="Arial" w:hAnsi="Arial" w:cs="Arial"/>
              </w:rPr>
              <w:t>Session times 10:30 – 15:30</w:t>
            </w:r>
          </w:p>
          <w:p w14:paraId="0618C32E" w14:textId="77777777" w:rsidR="0079056A" w:rsidRPr="005B5F62" w:rsidRDefault="0079056A" w:rsidP="00A8582E">
            <w:pPr>
              <w:spacing w:after="12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9056A" w14:paraId="7AA02EEC" w14:textId="77777777" w:rsidTr="00A8582E">
        <w:trPr>
          <w:trHeight w:val="305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611A7" w14:textId="77777777" w:rsidR="0079056A" w:rsidRPr="005B5F62" w:rsidRDefault="0079056A" w:rsidP="00A8582E">
            <w:pPr>
              <w:spacing w:after="60"/>
              <w:rPr>
                <w:rFonts w:ascii="Arial" w:hAnsi="Arial" w:cs="Arial"/>
                <w:sz w:val="18"/>
              </w:rPr>
            </w:pPr>
            <w:r w:rsidRPr="005B5F62">
              <w:rPr>
                <w:rFonts w:ascii="Arial" w:hAnsi="Arial" w:cs="Arial"/>
                <w:sz w:val="18"/>
                <w:u w:val="single"/>
              </w:rPr>
              <w:t>Payment Details:</w:t>
            </w:r>
            <w:r w:rsidRPr="005B5F62">
              <w:rPr>
                <w:rFonts w:ascii="Arial" w:hAnsi="Arial" w:cs="Arial"/>
                <w:sz w:val="18"/>
              </w:rPr>
              <w:t xml:space="preserve">                       </w:t>
            </w:r>
            <w:r w:rsidR="003F5C93" w:rsidRPr="003F5C93">
              <w:rPr>
                <w:rFonts w:ascii="Arial" w:hAnsi="Arial" w:cs="Arial"/>
                <w:sz w:val="18"/>
              </w:rPr>
              <w:t xml:space="preserve"> </w:t>
            </w:r>
            <w:r w:rsidR="003F5C93">
              <w:rPr>
                <w:rFonts w:ascii="Arial" w:hAnsi="Arial" w:cs="Arial"/>
                <w:sz w:val="18"/>
              </w:rPr>
              <w:t xml:space="preserve">   </w:t>
            </w:r>
            <w:r w:rsidRPr="003F5C93">
              <w:rPr>
                <w:rFonts w:ascii="Arial" w:hAnsi="Arial" w:cs="Arial"/>
                <w:sz w:val="18"/>
              </w:rPr>
              <w:t>C</w:t>
            </w:r>
            <w:r w:rsidRPr="005B5F62">
              <w:rPr>
                <w:rFonts w:ascii="Arial" w:hAnsi="Arial" w:cs="Arial"/>
                <w:sz w:val="18"/>
              </w:rPr>
              <w:t>heques should be made payable to Routeways Centre Ltd.</w:t>
            </w:r>
          </w:p>
        </w:tc>
      </w:tr>
      <w:tr w:rsidR="0079056A" w:rsidRPr="00D575E1" w14:paraId="04229D2F" w14:textId="77777777" w:rsidTr="00A8582E">
        <w:trPr>
          <w:trHeight w:val="305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50C37" w14:textId="77777777" w:rsidR="0079056A" w:rsidRPr="00D036CD" w:rsidRDefault="0079056A" w:rsidP="003F5C93">
            <w:pPr>
              <w:spacing w:after="60"/>
              <w:rPr>
                <w:rFonts w:ascii="Arial" w:hAnsi="Arial" w:cs="Arial"/>
                <w:sz w:val="18"/>
              </w:rPr>
            </w:pPr>
            <w:r w:rsidRPr="00D575E1">
              <w:rPr>
                <w:rFonts w:ascii="Arial" w:hAnsi="Arial" w:cs="Arial"/>
                <w:sz w:val="18"/>
                <w:u w:val="single"/>
              </w:rPr>
              <w:t>Bank Transfer/Internet Banking:</w:t>
            </w:r>
            <w:r w:rsidRPr="00831283">
              <w:rPr>
                <w:rFonts w:ascii="Arial" w:hAnsi="Arial" w:cs="Arial"/>
                <w:sz w:val="18"/>
              </w:rPr>
              <w:t xml:space="preserve"> </w:t>
            </w:r>
            <w:r w:rsidR="003F5C93">
              <w:rPr>
                <w:rFonts w:ascii="Arial" w:hAnsi="Arial" w:cs="Arial"/>
                <w:sz w:val="18"/>
              </w:rPr>
              <w:t xml:space="preserve">   </w:t>
            </w:r>
            <w:r w:rsidRPr="00831283">
              <w:rPr>
                <w:rFonts w:ascii="Arial" w:hAnsi="Arial" w:cs="Arial"/>
                <w:sz w:val="18"/>
              </w:rPr>
              <w:t xml:space="preserve">Please put your surname and </w:t>
            </w:r>
            <w:r>
              <w:rPr>
                <w:rFonts w:ascii="Arial" w:hAnsi="Arial" w:cs="Arial"/>
                <w:sz w:val="18"/>
              </w:rPr>
              <w:t>Beckly</w:t>
            </w:r>
            <w:r w:rsidRPr="00831283">
              <w:rPr>
                <w:rFonts w:ascii="Arial" w:hAnsi="Arial" w:cs="Arial"/>
                <w:sz w:val="18"/>
              </w:rPr>
              <w:t xml:space="preserve"> in the reference so that we can identify the payment.</w:t>
            </w:r>
          </w:p>
        </w:tc>
      </w:tr>
      <w:tr w:rsidR="0079056A" w14:paraId="3E6B0F08" w14:textId="77777777" w:rsidTr="00A8582E">
        <w:trPr>
          <w:trHeight w:val="305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3EF4C9A6" w14:textId="77777777" w:rsidR="0079056A" w:rsidRDefault="0079056A" w:rsidP="00A8582E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 Routeways Centre Limited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8BA46" w14:textId="77777777" w:rsidR="0079056A" w:rsidRDefault="0079056A" w:rsidP="00A8582E">
            <w:pPr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Account no: 40800741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2E3EE885" w14:textId="77777777" w:rsidR="0079056A" w:rsidRDefault="0079056A" w:rsidP="00A8582E">
            <w:pPr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Sort Code: 56-00-63</w:t>
            </w:r>
          </w:p>
        </w:tc>
      </w:tr>
      <w:tr w:rsidR="0079056A" w:rsidRPr="00831283" w14:paraId="32631957" w14:textId="77777777" w:rsidTr="00A8582E">
        <w:trPr>
          <w:trHeight w:val="801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225" w14:textId="77777777" w:rsidR="0079056A" w:rsidRPr="00DA62B5" w:rsidRDefault="0079056A" w:rsidP="00A8582E">
            <w:pPr>
              <w:spacing w:after="60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br/>
              <w:t xml:space="preserve">Cancellation Policy: </w:t>
            </w:r>
            <w:r>
              <w:rPr>
                <w:rFonts w:ascii="Arial" w:hAnsi="Arial" w:cs="Arial"/>
                <w:sz w:val="18"/>
              </w:rPr>
              <w:t>S</w:t>
            </w:r>
            <w:r w:rsidRPr="006A7C6C">
              <w:rPr>
                <w:rFonts w:ascii="Arial" w:hAnsi="Arial" w:cs="Arial"/>
                <w:sz w:val="18"/>
              </w:rPr>
              <w:t xml:space="preserve">essions booked will be charged for and all sessions should be paid for in advance. </w:t>
            </w:r>
          </w:p>
          <w:p w14:paraId="42898FEC" w14:textId="77777777" w:rsidR="0079056A" w:rsidRPr="00831283" w:rsidRDefault="0079056A" w:rsidP="00A8582E">
            <w:pPr>
              <w:spacing w:after="240"/>
              <w:rPr>
                <w:rFonts w:ascii="Arial" w:hAnsi="Arial" w:cs="Arial"/>
                <w:sz w:val="18"/>
              </w:rPr>
            </w:pPr>
            <w:r w:rsidRPr="006A7C6C">
              <w:rPr>
                <w:rFonts w:ascii="Arial" w:hAnsi="Arial" w:cs="Arial"/>
                <w:sz w:val="18"/>
              </w:rPr>
              <w:t>Where cancellation notice is received more than 5 working days in advance of the booked date then</w:t>
            </w:r>
            <w:r>
              <w:rPr>
                <w:rFonts w:ascii="Arial" w:hAnsi="Arial" w:cs="Arial"/>
                <w:sz w:val="18"/>
              </w:rPr>
              <w:t xml:space="preserve"> a charge of 25% of session fee </w:t>
            </w:r>
            <w:r w:rsidRPr="006A7C6C">
              <w:rPr>
                <w:rFonts w:ascii="Arial" w:hAnsi="Arial" w:cs="Arial"/>
                <w:sz w:val="18"/>
              </w:rPr>
              <w:t>will be due, where cancellation is within 5 working days then charge of 100% of session fee will be due</w:t>
            </w:r>
          </w:p>
        </w:tc>
      </w:tr>
    </w:tbl>
    <w:p w14:paraId="1ECFF8D2" w14:textId="77777777" w:rsidR="0079056A" w:rsidRPr="005B5F62" w:rsidRDefault="0079056A" w:rsidP="0079056A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</w:p>
    <w:p w14:paraId="2B895E71" w14:textId="3BBB1CE2" w:rsidR="0079056A" w:rsidRPr="00D3157C" w:rsidRDefault="003A64E1" w:rsidP="00790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79056A" w:rsidRPr="00D3157C">
        <w:rPr>
          <w:rFonts w:ascii="Arial" w:hAnsi="Arial" w:cs="Arial"/>
        </w:rPr>
        <w:t xml:space="preserve">complete this </w:t>
      </w:r>
      <w:r>
        <w:rPr>
          <w:rFonts w:ascii="Arial" w:hAnsi="Arial" w:cs="Arial"/>
        </w:rPr>
        <w:t>section &amp; return to us</w:t>
      </w:r>
      <w:r w:rsidR="0079056A">
        <w:rPr>
          <w:rFonts w:ascii="Arial" w:hAnsi="Arial" w:cs="Arial"/>
        </w:rPr>
        <w:t xml:space="preserve"> OR email us direct with the bookings </w:t>
      </w:r>
      <w:hyperlink r:id="rId21" w:history="1">
        <w:r w:rsidR="0079056A" w:rsidRPr="003A64E1">
          <w:rPr>
            <w:rStyle w:val="Hyperlink"/>
            <w:rFonts w:ascii="Arial" w:hAnsi="Arial" w:cs="Arial"/>
            <w:color w:val="auto"/>
          </w:rPr>
          <w:t>beckly@routeways.org.uk</w:t>
        </w:r>
      </w:hyperlink>
      <w:r w:rsidR="0079056A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544"/>
        <w:gridCol w:w="553"/>
        <w:gridCol w:w="3135"/>
        <w:gridCol w:w="553"/>
        <w:gridCol w:w="3169"/>
      </w:tblGrid>
      <w:tr w:rsidR="0079056A" w14:paraId="57D3FD13" w14:textId="77777777" w:rsidTr="00A8582E">
        <w:tc>
          <w:tcPr>
            <w:tcW w:w="2502" w:type="dxa"/>
          </w:tcPr>
          <w:p w14:paraId="4FF8D9D6" w14:textId="77777777" w:rsidR="0079056A" w:rsidRPr="00D3157C" w:rsidRDefault="0079056A" w:rsidP="00A8582E">
            <w:pPr>
              <w:jc w:val="center"/>
              <w:rPr>
                <w:rFonts w:ascii="Arial" w:hAnsi="Arial" w:cs="Arial"/>
              </w:rPr>
            </w:pPr>
          </w:p>
          <w:p w14:paraId="18C9B6D8" w14:textId="77777777" w:rsidR="0079056A" w:rsidRPr="00D3157C" w:rsidRDefault="0079056A" w:rsidP="00A8582E">
            <w:pPr>
              <w:jc w:val="center"/>
              <w:rPr>
                <w:rFonts w:ascii="Arial" w:hAnsi="Arial" w:cs="Arial"/>
              </w:rPr>
            </w:pPr>
            <w:r w:rsidRPr="00D3157C">
              <w:rPr>
                <w:rFonts w:ascii="Arial" w:hAnsi="Arial" w:cs="Arial"/>
              </w:rPr>
              <w:t>Name of Young Person</w:t>
            </w:r>
          </w:p>
        </w:tc>
        <w:tc>
          <w:tcPr>
            <w:tcW w:w="7954" w:type="dxa"/>
            <w:gridSpan w:val="5"/>
          </w:tcPr>
          <w:p w14:paraId="0D78369E" w14:textId="77777777" w:rsidR="0079056A" w:rsidRPr="00D3157C" w:rsidRDefault="0079056A" w:rsidP="00A8582E">
            <w:pPr>
              <w:rPr>
                <w:rFonts w:ascii="Arial" w:hAnsi="Arial" w:cs="Arial"/>
              </w:rPr>
            </w:pPr>
          </w:p>
        </w:tc>
      </w:tr>
      <w:tr w:rsidR="0079056A" w14:paraId="4CE23297" w14:textId="77777777" w:rsidTr="00A8582E">
        <w:trPr>
          <w:trHeight w:val="661"/>
        </w:trPr>
        <w:tc>
          <w:tcPr>
            <w:tcW w:w="2502" w:type="dxa"/>
            <w:tcBorders>
              <w:bottom w:val="single" w:sz="4" w:space="0" w:color="auto"/>
            </w:tcBorders>
          </w:tcPr>
          <w:p w14:paraId="7AA0AC26" w14:textId="77777777" w:rsidR="0079056A" w:rsidRPr="00D3157C" w:rsidRDefault="0079056A" w:rsidP="00A8582E">
            <w:pPr>
              <w:jc w:val="center"/>
              <w:rPr>
                <w:rFonts w:ascii="Arial" w:hAnsi="Arial" w:cs="Arial"/>
              </w:rPr>
            </w:pPr>
          </w:p>
          <w:p w14:paraId="00F91D61" w14:textId="77777777" w:rsidR="0079056A" w:rsidRPr="00D3157C" w:rsidRDefault="0079056A" w:rsidP="00A8582E">
            <w:pPr>
              <w:jc w:val="center"/>
              <w:rPr>
                <w:rFonts w:ascii="Arial" w:hAnsi="Arial" w:cs="Arial"/>
              </w:rPr>
            </w:pPr>
            <w:r w:rsidRPr="00D3157C">
              <w:rPr>
                <w:rFonts w:ascii="Arial" w:hAnsi="Arial" w:cs="Arial"/>
              </w:rPr>
              <w:t>Contact Email/Phone</w:t>
            </w:r>
          </w:p>
        </w:tc>
        <w:tc>
          <w:tcPr>
            <w:tcW w:w="7954" w:type="dxa"/>
            <w:gridSpan w:val="5"/>
            <w:tcBorders>
              <w:bottom w:val="single" w:sz="4" w:space="0" w:color="auto"/>
            </w:tcBorders>
          </w:tcPr>
          <w:p w14:paraId="6FE8B12E" w14:textId="77777777" w:rsidR="0079056A" w:rsidRPr="00D3157C" w:rsidRDefault="0079056A" w:rsidP="00A8582E">
            <w:pPr>
              <w:jc w:val="center"/>
              <w:rPr>
                <w:rFonts w:ascii="Arial" w:hAnsi="Arial" w:cs="Arial"/>
              </w:rPr>
            </w:pPr>
          </w:p>
        </w:tc>
      </w:tr>
      <w:tr w:rsidR="0079056A" w14:paraId="3E490914" w14:textId="77777777" w:rsidTr="00A8582E">
        <w:trPr>
          <w:trHeight w:val="57"/>
        </w:trPr>
        <w:tc>
          <w:tcPr>
            <w:tcW w:w="3046" w:type="dxa"/>
            <w:gridSpan w:val="2"/>
          </w:tcPr>
          <w:p w14:paraId="1CBB9A0F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Playscheme </w:t>
            </w:r>
            <w:r w:rsidRPr="00D3157C">
              <w:rPr>
                <w:rFonts w:ascii="Arial" w:hAnsi="Arial" w:cs="Arial"/>
                <w:b/>
              </w:rPr>
              <w:t>Sessions</w:t>
            </w:r>
          </w:p>
        </w:tc>
        <w:tc>
          <w:tcPr>
            <w:tcW w:w="553" w:type="dxa"/>
          </w:tcPr>
          <w:p w14:paraId="6411E4B3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1D7F8A29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40E40649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06D1EBA0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  <w:r w:rsidRPr="00D3157C">
              <w:rPr>
                <w:rFonts w:ascii="Arial" w:hAnsi="Arial" w:cs="Arial"/>
              </w:rPr>
              <w:t xml:space="preserve">Session fee is </w:t>
            </w:r>
            <w:r>
              <w:rPr>
                <w:rFonts w:ascii="Arial" w:hAnsi="Arial" w:cs="Arial"/>
              </w:rPr>
              <w:t>£</w:t>
            </w:r>
            <w:r w:rsidRPr="00D3157C">
              <w:rPr>
                <w:rFonts w:ascii="Arial" w:hAnsi="Arial" w:cs="Arial"/>
              </w:rPr>
              <w:t>32.50.</w:t>
            </w:r>
          </w:p>
        </w:tc>
      </w:tr>
      <w:tr w:rsidR="0079056A" w14:paraId="46651C1A" w14:textId="77777777" w:rsidTr="00A8582E">
        <w:trPr>
          <w:trHeight w:val="56"/>
        </w:trPr>
        <w:tc>
          <w:tcPr>
            <w:tcW w:w="3046" w:type="dxa"/>
            <w:gridSpan w:val="2"/>
          </w:tcPr>
          <w:p w14:paraId="12EE27B3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29</w:t>
            </w:r>
            <w:r w:rsidRPr="0079056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</w:p>
        </w:tc>
        <w:tc>
          <w:tcPr>
            <w:tcW w:w="553" w:type="dxa"/>
          </w:tcPr>
          <w:p w14:paraId="5575B2ED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1F5E1115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31</w:t>
            </w:r>
            <w:r w:rsidRPr="0079056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 </w:t>
            </w:r>
          </w:p>
        </w:tc>
        <w:tc>
          <w:tcPr>
            <w:tcW w:w="553" w:type="dxa"/>
          </w:tcPr>
          <w:p w14:paraId="76C20414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0C236EFA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</w:t>
            </w:r>
            <w:r w:rsidRPr="0079056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June</w:t>
            </w:r>
          </w:p>
        </w:tc>
      </w:tr>
      <w:tr w:rsidR="0079056A" w14:paraId="20E2E705" w14:textId="77777777" w:rsidTr="00A8582E">
        <w:trPr>
          <w:trHeight w:val="56"/>
        </w:trPr>
        <w:tc>
          <w:tcPr>
            <w:tcW w:w="3046" w:type="dxa"/>
            <w:gridSpan w:val="2"/>
          </w:tcPr>
          <w:p w14:paraId="2FF3DC86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30</w:t>
            </w:r>
            <w:r w:rsidRPr="0079056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</w:p>
        </w:tc>
        <w:tc>
          <w:tcPr>
            <w:tcW w:w="553" w:type="dxa"/>
          </w:tcPr>
          <w:p w14:paraId="395FDAAB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2D54B1BB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</w:t>
            </w:r>
            <w:r w:rsidRPr="0079056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 </w:t>
            </w:r>
          </w:p>
        </w:tc>
        <w:tc>
          <w:tcPr>
            <w:tcW w:w="553" w:type="dxa"/>
          </w:tcPr>
          <w:p w14:paraId="25332415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35FC089B" w14:textId="77777777" w:rsidR="0079056A" w:rsidRPr="00D3157C" w:rsidRDefault="0079056A" w:rsidP="00A8582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3BC573F2" w14:textId="77777777" w:rsidR="0079056A" w:rsidRDefault="0079056A" w:rsidP="0079056A">
      <w:pPr>
        <w:spacing w:after="0"/>
        <w:rPr>
          <w:rFonts w:ascii="Arial" w:hAnsi="Arial" w:cs="Arial"/>
        </w:rPr>
      </w:pPr>
    </w:p>
    <w:p w14:paraId="20FDEF8C" w14:textId="05375E85" w:rsidR="0079056A" w:rsidRPr="00ED7C1E" w:rsidRDefault="0079056A" w:rsidP="0079056A">
      <w:pPr>
        <w:spacing w:after="0"/>
        <w:rPr>
          <w:rFonts w:ascii="Arial" w:hAnsi="Arial" w:cs="Arial"/>
          <w:b/>
          <w:caps/>
        </w:rPr>
      </w:pPr>
      <w:r w:rsidRPr="00D3157C">
        <w:rPr>
          <w:rFonts w:ascii="Arial" w:hAnsi="Arial" w:cs="Arial"/>
        </w:rPr>
        <w:t>For</w:t>
      </w:r>
      <w:r w:rsidR="003F5C93">
        <w:rPr>
          <w:rFonts w:ascii="Arial" w:hAnsi="Arial" w:cs="Arial"/>
        </w:rPr>
        <w:t xml:space="preserve"> new referrals to arrange trial sessions and paperwork or for</w:t>
      </w:r>
      <w:r w:rsidRPr="00D3157C">
        <w:rPr>
          <w:rFonts w:ascii="Arial" w:hAnsi="Arial" w:cs="Arial"/>
        </w:rPr>
        <w:t xml:space="preserve"> bookings as part of Care Plans, by Local Authorities and other Agencies please contact </w:t>
      </w:r>
      <w:proofErr w:type="gramStart"/>
      <w:r w:rsidRPr="00D3157C">
        <w:rPr>
          <w:rFonts w:ascii="Arial" w:hAnsi="Arial" w:cs="Arial"/>
        </w:rPr>
        <w:t>us</w:t>
      </w:r>
      <w:bookmarkEnd w:id="0"/>
      <w:r w:rsidR="003A64E1">
        <w:rPr>
          <w:rFonts w:ascii="Arial" w:hAnsi="Arial" w:cs="Arial"/>
        </w:rPr>
        <w:t xml:space="preserve">  01752484433</w:t>
      </w:r>
      <w:proofErr w:type="gramEnd"/>
      <w:r w:rsidR="003A64E1">
        <w:rPr>
          <w:rFonts w:ascii="Arial" w:hAnsi="Arial" w:cs="Arial"/>
        </w:rPr>
        <w:t xml:space="preserve"> email  </w:t>
      </w:r>
      <w:hyperlink r:id="rId22" w:history="1">
        <w:r w:rsidR="003A64E1" w:rsidRPr="003A64E1">
          <w:rPr>
            <w:rStyle w:val="Hyperlink"/>
            <w:rFonts w:ascii="Arial" w:hAnsi="Arial" w:cs="Arial"/>
            <w:color w:val="auto"/>
          </w:rPr>
          <w:t>beckly@routeways.org.uk</w:t>
        </w:r>
      </w:hyperlink>
      <w:r w:rsidR="003A64E1" w:rsidRPr="003A64E1">
        <w:rPr>
          <w:rFonts w:ascii="Arial" w:hAnsi="Arial" w:cs="Arial"/>
        </w:rPr>
        <w:t xml:space="preserve"> </w:t>
      </w:r>
    </w:p>
    <w:p w14:paraId="48DB7F29" w14:textId="77777777" w:rsidR="0079056A" w:rsidRDefault="0079056A" w:rsidP="0079056A"/>
    <w:p w14:paraId="27AA35AB" w14:textId="77777777" w:rsidR="004C424B" w:rsidRDefault="004C424B"/>
    <w:sectPr w:rsidR="004C424B" w:rsidSect="00A8582E">
      <w:footerReference w:type="default" r:id="rId2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656A" w14:textId="77777777" w:rsidR="0077089C" w:rsidRDefault="0077089C">
      <w:pPr>
        <w:spacing w:after="0" w:line="240" w:lineRule="auto"/>
      </w:pPr>
      <w:r>
        <w:separator/>
      </w:r>
    </w:p>
  </w:endnote>
  <w:endnote w:type="continuationSeparator" w:id="0">
    <w:p w14:paraId="1AEA1E2D" w14:textId="77777777" w:rsidR="0077089C" w:rsidRDefault="0077089C">
      <w:pPr>
        <w:spacing w:after="0" w:line="240" w:lineRule="auto"/>
      </w:pPr>
      <w:r>
        <w:continuationSeparator/>
      </w:r>
    </w:p>
  </w:endnote>
  <w:endnote w:type="continuationNotice" w:id="1">
    <w:p w14:paraId="3491B66E" w14:textId="77777777" w:rsidR="0077089C" w:rsidRDefault="00770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A6DF" w14:textId="77777777" w:rsidR="00A8582E" w:rsidRPr="0085770F" w:rsidRDefault="00A8582E" w:rsidP="00A8582E">
    <w:pPr>
      <w:pStyle w:val="Footer"/>
      <w:jc w:val="center"/>
      <w:rPr>
        <w:sz w:val="22"/>
      </w:rPr>
    </w:pPr>
    <w:r>
      <w:rPr>
        <w:sz w:val="22"/>
      </w:rPr>
      <w:t>Routeways Centre Ltd. Devonport Park Activity Centre Fore Street Plymouth PL1 4BU</w:t>
    </w:r>
    <w:r>
      <w:rPr>
        <w:sz w:val="22"/>
      </w:rPr>
      <w:br/>
      <w:t xml:space="preserve">Tel 01752 300700 email </w:t>
    </w:r>
    <w:hyperlink r:id="rId1" w:history="1">
      <w:r w:rsidRPr="005C784B">
        <w:rPr>
          <w:rStyle w:val="Hyperlink"/>
          <w:color w:val="auto"/>
          <w:sz w:val="22"/>
        </w:rPr>
        <w:t>enquiries@routeways.org.uk</w:t>
      </w:r>
    </w:hyperlink>
    <w:r w:rsidRPr="005C784B">
      <w:rPr>
        <w:sz w:val="22"/>
      </w:rPr>
      <w:t xml:space="preserve">  web. </w:t>
    </w:r>
    <w:hyperlink r:id="rId2" w:history="1">
      <w:r w:rsidRPr="005C784B">
        <w:rPr>
          <w:rStyle w:val="Hyperlink"/>
          <w:color w:val="auto"/>
          <w:sz w:val="22"/>
        </w:rPr>
        <w:t>www.outeways.org.uk</w:t>
      </w:r>
    </w:hyperlink>
    <w:r w:rsidRPr="005C784B">
      <w:rPr>
        <w:sz w:val="22"/>
      </w:rPr>
      <w:t xml:space="preserve"> </w:t>
    </w:r>
  </w:p>
  <w:p w14:paraId="44E3BEE9" w14:textId="77777777" w:rsidR="00A8582E" w:rsidRPr="0085770F" w:rsidRDefault="00A8582E" w:rsidP="00A8582E">
    <w:pPr>
      <w:pStyle w:val="Footer"/>
      <w:jc w:val="center"/>
      <w:rPr>
        <w:sz w:val="22"/>
      </w:rPr>
    </w:pPr>
    <w:r w:rsidRPr="0085770F">
      <w:rPr>
        <w:sz w:val="22"/>
      </w:rPr>
      <w:t xml:space="preserve">Registered Charity No </w:t>
    </w:r>
    <w:proofErr w:type="gramStart"/>
    <w:r w:rsidRPr="0085770F">
      <w:rPr>
        <w:sz w:val="22"/>
      </w:rPr>
      <w:t>1080543  Company</w:t>
    </w:r>
    <w:proofErr w:type="gramEnd"/>
    <w:r w:rsidRPr="0085770F">
      <w:rPr>
        <w:sz w:val="22"/>
      </w:rPr>
      <w:t xml:space="preserve"> No. 3420867</w:t>
    </w:r>
  </w:p>
  <w:p w14:paraId="701FBAE5" w14:textId="77777777" w:rsidR="00A8582E" w:rsidRDefault="00A8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1B01" w14:textId="77777777" w:rsidR="0077089C" w:rsidRDefault="0077089C">
      <w:pPr>
        <w:spacing w:after="0" w:line="240" w:lineRule="auto"/>
      </w:pPr>
      <w:r>
        <w:separator/>
      </w:r>
    </w:p>
  </w:footnote>
  <w:footnote w:type="continuationSeparator" w:id="0">
    <w:p w14:paraId="7E1D69E3" w14:textId="77777777" w:rsidR="0077089C" w:rsidRDefault="0077089C">
      <w:pPr>
        <w:spacing w:after="0" w:line="240" w:lineRule="auto"/>
      </w:pPr>
      <w:r>
        <w:continuationSeparator/>
      </w:r>
    </w:p>
  </w:footnote>
  <w:footnote w:type="continuationNotice" w:id="1">
    <w:p w14:paraId="06E9D85C" w14:textId="77777777" w:rsidR="0077089C" w:rsidRDefault="0077089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6A"/>
    <w:rsid w:val="001758AB"/>
    <w:rsid w:val="003A64E1"/>
    <w:rsid w:val="003F5C93"/>
    <w:rsid w:val="004C424B"/>
    <w:rsid w:val="0077089C"/>
    <w:rsid w:val="0079056A"/>
    <w:rsid w:val="00912FA6"/>
    <w:rsid w:val="00A24D70"/>
    <w:rsid w:val="00A8582E"/>
    <w:rsid w:val="00BC4D6A"/>
    <w:rsid w:val="00C71D74"/>
    <w:rsid w:val="00E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58F7"/>
  <w15:chartTrackingRefBased/>
  <w15:docId w15:val="{9F253B9A-787A-4DFC-879F-3DB97C50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56A"/>
    <w:rPr>
      <w:rFonts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56A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56A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79056A"/>
    <w:pPr>
      <w:tabs>
        <w:tab w:val="center" w:pos="4153"/>
        <w:tab w:val="right" w:pos="8306"/>
      </w:tabs>
      <w:spacing w:after="0" w:line="240" w:lineRule="auto"/>
    </w:pPr>
    <w:rPr>
      <w:rFonts w:asci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905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70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C4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D6A"/>
    <w:rPr>
      <w:rFonts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source=images&amp;cd=&amp;cad=rja&amp;uact=8&amp;ved=2ahUKEwiwo_unlPbaAhXGRhQKHQ9BCt0QjRx6BAgBEAU&amp;url=http://clipart-library.com/painted-hands-cliparts.html&amp;psig=AOvVaw1tgVWAi_PL3SulcaPPzlWX&amp;ust=1525870368863713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mailto:beckly@routeways.org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eckly@routeways.org.uk" TargetMode="External"/><Relationship Id="rId17" Type="http://schemas.openxmlformats.org/officeDocument/2006/relationships/hyperlink" Target="http://www.google.com/url?sa=i&amp;rct=j&amp;q=&amp;esrc=s&amp;source=images&amp;cd=&amp;cad=rja&amp;uact=8&amp;ved=2ahUKEwjTx6OklvbaAhXE1hQKHewRDEgQjRx6BAgBEAU&amp;url=http://www.themultisensoryartproject.co.uk/art-in-health/&amp;psig=AOvVaw1_IGl9WraerME13qSwRVGo&amp;ust=152587082898966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ecklyCentr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rct=j&amp;q=&amp;esrc=s&amp;source=images&amp;cd=&amp;cad=rja&amp;uact=8&amp;ved=2ahUKEwj1r7nMlfbaAhXIPhQKHcfhByYQjRx6BAgBEAU&amp;url=https://www.pinterest.com/pin/15692298680909085/&amp;psig=AOvVaw0xJpi6eCy2a-vVIGTkPoTz&amp;ust=1525870725417897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google.com/url?sa=i&amp;rct=j&amp;q=&amp;esrc=s&amp;source=images&amp;cd=&amp;cad=rja&amp;uact=8&amp;ved=2ahUKEwiC_96MlfbaAhUJOBQKHYRnAY0QjRx6BAgBEAU&amp;url=https://pixabay.com/en/building-house-home-green-tent-48922/&amp;psig=AOvVaw2Vyax-kKt03Dtcv7_Rkicw&amp;ust=152587059651938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mailto:beckly@routeways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teways.org.uk" TargetMode="External"/><Relationship Id="rId1" Type="http://schemas.openxmlformats.org/officeDocument/2006/relationships/hyperlink" Target="mailto:enquiries@routewa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fc40e-d90c-4e14-acbc-d8930d952801">
      <UserInfo>
        <DisplayName>Mark Collings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4B6E42EC7F4E8F99614214DB1C9D" ma:contentTypeVersion="6" ma:contentTypeDescription="Create a new document." ma:contentTypeScope="" ma:versionID="aafdd4108b4acb8fa8c9c4adced4a974">
  <xsd:schema xmlns:xsd="http://www.w3.org/2001/XMLSchema" xmlns:xs="http://www.w3.org/2001/XMLSchema" xmlns:p="http://schemas.microsoft.com/office/2006/metadata/properties" xmlns:ns2="1fdfc40e-d90c-4e14-acbc-d8930d952801" xmlns:ns3="cc71c902-517e-4abd-b44a-77918dfcca56" xmlns:ns4="65e6f581-bbe8-430b-bb63-1f8852346a8f" targetNamespace="http://schemas.microsoft.com/office/2006/metadata/properties" ma:root="true" ma:fieldsID="b2c2471ec2b2f2e9cee155a8cd8d983b" ns2:_="" ns3:_="" ns4:_="">
    <xsd:import namespace="1fdfc40e-d90c-4e14-acbc-d8930d952801"/>
    <xsd:import namespace="cc71c902-517e-4abd-b44a-77918dfcca56"/>
    <xsd:import namespace="65e6f581-bbe8-430b-bb63-1f8852346a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fc40e-d90c-4e14-acbc-d8930d95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902-517e-4abd-b44a-77918dfcca5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f581-bbe8-430b-bb63-1f8852346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37AC7-1705-4301-9E17-68F9C10C7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AB4E7-CE93-4C9E-8DAE-BC5728D0CF55}">
  <ds:schemaRefs>
    <ds:schemaRef ds:uri="http://schemas.microsoft.com/office/2006/metadata/properties"/>
    <ds:schemaRef ds:uri="http://schemas.microsoft.com/office/infopath/2007/PartnerControls"/>
    <ds:schemaRef ds:uri="1fdfc40e-d90c-4e14-acbc-d8930d952801"/>
  </ds:schemaRefs>
</ds:datastoreItem>
</file>

<file path=customXml/itemProps3.xml><?xml version="1.0" encoding="utf-8"?>
<ds:datastoreItem xmlns:ds="http://schemas.openxmlformats.org/officeDocument/2006/customXml" ds:itemID="{40AE28C4-24B3-47EF-956E-78DE662DC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fc40e-d90c-4e14-acbc-d8930d952801"/>
    <ds:schemaRef ds:uri="cc71c902-517e-4abd-b44a-77918dfcca56"/>
    <ds:schemaRef ds:uri="65e6f581-bbe8-430b-bb63-1f8852346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Noble</dc:creator>
  <cp:keywords/>
  <dc:description/>
  <cp:lastModifiedBy>Alison Roberts</cp:lastModifiedBy>
  <cp:revision>2</cp:revision>
  <cp:lastPrinted>2018-05-11T14:40:00Z</cp:lastPrinted>
  <dcterms:created xsi:type="dcterms:W3CDTF">2018-05-24T08:08:00Z</dcterms:created>
  <dcterms:modified xsi:type="dcterms:W3CDTF">2018-05-24T08:08:00Z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0x0101001E5C4B6E42EC7F4E8F99614214DB1C9D</vt:lpwstr>
  </property>
</Properties>
</file>